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B1" w:rsidRDefault="0024064E">
      <w:pPr>
        <w:pStyle w:val="normal0"/>
        <w:jc w:val="center"/>
      </w:pPr>
      <w:r>
        <w:t>GRILA PRIVIND EVALUAREA CAPACITĂȚII FINANCIARE, TEHNICE ȘI A PERSONALULUI CALIFICAT</w:t>
      </w:r>
    </w:p>
    <w:p w:rsidR="00DC5FB1" w:rsidRDefault="00DC5FB1">
      <w:pPr>
        <w:pStyle w:val="normal0"/>
        <w:jc w:val="center"/>
      </w:pPr>
    </w:p>
    <w:p w:rsidR="00DC5FB1" w:rsidRDefault="00DC5FB1">
      <w:pPr>
        <w:pStyle w:val="normal0"/>
        <w:jc w:val="both"/>
      </w:pPr>
    </w:p>
    <w:tbl>
      <w:tblPr>
        <w:tblStyle w:val="a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285"/>
        <w:gridCol w:w="1410"/>
        <w:gridCol w:w="1320"/>
      </w:tblGrid>
      <w:tr w:rsidR="00DC5FB1"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FB1" w:rsidRDefault="002406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Criteriul de evaluare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FB1" w:rsidRDefault="002406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FB1" w:rsidRDefault="002406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</w:t>
            </w:r>
          </w:p>
        </w:tc>
      </w:tr>
      <w:tr w:rsidR="00DC5FB1"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FB1" w:rsidRDefault="002406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I. Conformitatea administrativă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FB1" w:rsidRDefault="00DC5F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FB1" w:rsidRDefault="00DC5F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C5FB1"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FB1" w:rsidRDefault="002406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1. Respectă termenul limită de depunere a dosarelor 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FB1" w:rsidRDefault="00DC5F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FB1" w:rsidRDefault="00DC5F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C5FB1"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FB1" w:rsidRDefault="002406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2. Respectă modalitatea de transmitere solicitată a dosarelor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FB1" w:rsidRDefault="00DC5F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FB1" w:rsidRDefault="00DC5F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C5FB1"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FB1" w:rsidRDefault="002406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3.Au fost depuse de către candidat toate documentele solicitate </w:t>
            </w:r>
          </w:p>
          <w:p w:rsidR="00DC5FB1" w:rsidRDefault="00DC5F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FB1" w:rsidRDefault="00DC5F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FB1" w:rsidRDefault="00DC5F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C5FB1"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FB1" w:rsidRDefault="002406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4. Documentele solicitate (ca anexe) respectă modelul publicat pe site-ul Promotorului de proiect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FB1" w:rsidRDefault="00DC5F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FB1" w:rsidRDefault="00DC5F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C5FB1"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FB1" w:rsidRDefault="002406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 Documentele (anexele) date ca model sunt integral şi corect completate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FB1" w:rsidRDefault="00DC5F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FB1" w:rsidRDefault="00DC5F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C5FB1"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FB1" w:rsidRDefault="002406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II. Eligibilitate</w:t>
            </w:r>
          </w:p>
          <w:p w:rsidR="00DC5FB1" w:rsidRDefault="00DC5F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FB1" w:rsidRDefault="00DC5F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FB1" w:rsidRDefault="00DC5F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C5FB1"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FB1" w:rsidRDefault="002406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1.Capacitatea candidatului de a furniza servicii corespunzător activităţilor proiectului (are în obiectul de activitate prestarea de servicii de natura celor care sunt necesare implementării proiectului, conform cu activităţile la care doreşte să fie parte</w:t>
            </w:r>
            <w:r>
              <w:t>ner)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FB1" w:rsidRDefault="00DC5F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FB1" w:rsidRDefault="00DC5F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C5FB1"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FB1" w:rsidRDefault="002406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2. Declaraţia privind eligibilitatea partenerilor din România (Anexa 3)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FB1" w:rsidRDefault="00DC5F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FB1" w:rsidRDefault="00DC5F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C5FB1"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FB1" w:rsidRDefault="0024064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3. Declarația pe proprie răspundere privind asigurarea capacității financiare, tehnice și a personalului calificat (Anexa4)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FB1" w:rsidRDefault="00DC5F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FB1" w:rsidRDefault="00DC5F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DC5FB1" w:rsidRDefault="0024064E">
      <w:pPr>
        <w:pStyle w:val="normal0"/>
        <w:jc w:val="both"/>
      </w:pPr>
      <w:r>
        <w:t>Notă</w:t>
      </w:r>
    </w:p>
    <w:p w:rsidR="00DC5FB1" w:rsidRDefault="0024064E">
      <w:pPr>
        <w:pStyle w:val="normal0"/>
        <w:jc w:val="both"/>
      </w:pPr>
      <w:r>
        <w:t>Candidatul se consideră calificat numai în cazul în care la toate criteriile de calificare a fost bifată rubrica ”DA</w:t>
      </w:r>
    </w:p>
    <w:sectPr w:rsidR="00DC5FB1" w:rsidSect="00DC5F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64E" w:rsidRDefault="0024064E" w:rsidP="0024064E">
      <w:pPr>
        <w:spacing w:line="240" w:lineRule="auto"/>
      </w:pPr>
      <w:r>
        <w:separator/>
      </w:r>
    </w:p>
  </w:endnote>
  <w:endnote w:type="continuationSeparator" w:id="0">
    <w:p w:rsidR="0024064E" w:rsidRDefault="0024064E" w:rsidP="002406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64E" w:rsidRDefault="002406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8" w:type="dxa"/>
      <w:tblInd w:w="-522" w:type="dxa"/>
      <w:tblBorders>
        <w:insideH w:val="single" w:sz="6" w:space="0" w:color="FF0000"/>
      </w:tblBorders>
      <w:tblLook w:val="04A0"/>
    </w:tblPr>
    <w:tblGrid>
      <w:gridCol w:w="3466"/>
      <w:gridCol w:w="2874"/>
      <w:gridCol w:w="3078"/>
      <w:gridCol w:w="450"/>
    </w:tblGrid>
    <w:tr w:rsidR="0024064E" w:rsidRPr="009E7F22" w:rsidTr="001C365A">
      <w:trPr>
        <w:trHeight w:val="115"/>
      </w:trPr>
      <w:tc>
        <w:tcPr>
          <w:tcW w:w="9423" w:type="dxa"/>
          <w:gridSpan w:val="3"/>
          <w:tcBorders>
            <w:top w:val="nil"/>
            <w:left w:val="nil"/>
            <w:bottom w:val="single" w:sz="6" w:space="0" w:color="FF0000"/>
            <w:right w:val="nil"/>
          </w:tcBorders>
          <w:shd w:val="clear" w:color="auto" w:fill="auto"/>
          <w:hideMark/>
        </w:tcPr>
        <w:p w:rsidR="0024064E" w:rsidRPr="009E7F22" w:rsidRDefault="0024064E" w:rsidP="001C365A">
          <w:pPr>
            <w:jc w:val="center"/>
            <w:rPr>
              <w:rFonts w:eastAsia="Calibri"/>
              <w:sz w:val="12"/>
              <w:szCs w:val="12"/>
              <w:lang w:val="hu-HU"/>
            </w:rPr>
          </w:pPr>
          <w:r w:rsidRPr="009E7F22">
            <w:rPr>
              <w:rFonts w:eastAsia="Calibri"/>
              <w:sz w:val="12"/>
              <w:szCs w:val="12"/>
              <w:lang w:val="ro-RO"/>
            </w:rPr>
            <w:t xml:space="preserve">SPITAL DECORAT CU ORDINUL „MERITUL SANITAR” ÎN GRAD DE COMANDOR     </w:t>
          </w:r>
          <w:r w:rsidRPr="009E7F22">
            <w:rPr>
              <w:rFonts w:eastAsia="Calibri" w:cs="Calibri"/>
              <w:sz w:val="12"/>
              <w:szCs w:val="12"/>
              <w:lang w:val="ro-RO"/>
            </w:rPr>
            <w:t>|</w:t>
          </w:r>
          <w:r w:rsidRPr="009E7F22">
            <w:rPr>
              <w:rFonts w:eastAsia="Calibri"/>
              <w:sz w:val="12"/>
              <w:szCs w:val="12"/>
              <w:lang w:val="ro-RO"/>
            </w:rPr>
            <w:t xml:space="preserve">     </w:t>
          </w:r>
          <w:r w:rsidRPr="009E7F22">
            <w:rPr>
              <w:rFonts w:eastAsia="Calibri"/>
              <w:sz w:val="12"/>
              <w:szCs w:val="12"/>
              <w:lang w:val="hu-HU"/>
            </w:rPr>
            <w:t>AZ EGÉSZSÉGÜGYI ÉRDEMREND PARANCSNOKI FOKOZATÁVAL KITÜNTETETT KÓRHÁZ</w:t>
          </w:r>
        </w:p>
      </w:tc>
      <w:tc>
        <w:tcPr>
          <w:tcW w:w="445" w:type="dxa"/>
          <w:vMerge w:val="restart"/>
          <w:shd w:val="clear" w:color="auto" w:fill="auto"/>
          <w:vAlign w:val="center"/>
          <w:hideMark/>
        </w:tcPr>
        <w:p w:rsidR="0024064E" w:rsidRPr="009E7F22" w:rsidRDefault="0024064E" w:rsidP="001C365A">
          <w:pPr>
            <w:ind w:left="-73" w:right="-23"/>
            <w:jc w:val="center"/>
            <w:rPr>
              <w:rFonts w:eastAsia="Calibri"/>
              <w:lang w:val="ro-RO"/>
            </w:rPr>
          </w:pPr>
          <w:r>
            <w:rPr>
              <w:rFonts w:eastAsia="Calibri"/>
              <w:noProof/>
              <w:lang w:val="ro-RO"/>
            </w:rPr>
            <w:drawing>
              <wp:inline distT="0" distB="0" distL="0" distR="0">
                <wp:extent cx="180975" cy="323850"/>
                <wp:effectExtent l="19050" t="0" r="9525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1809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064E" w:rsidRPr="009E7F22" w:rsidTr="001C365A">
      <w:trPr>
        <w:trHeight w:val="436"/>
      </w:trPr>
      <w:tc>
        <w:tcPr>
          <w:tcW w:w="3468" w:type="dxa"/>
          <w:tcBorders>
            <w:top w:val="single" w:sz="6" w:space="0" w:color="FF0000"/>
            <w:left w:val="nil"/>
            <w:bottom w:val="nil"/>
            <w:right w:val="nil"/>
          </w:tcBorders>
          <w:shd w:val="clear" w:color="auto" w:fill="auto"/>
          <w:hideMark/>
        </w:tcPr>
        <w:p w:rsidR="0024064E" w:rsidRPr="009E7F22" w:rsidRDefault="0024064E" w:rsidP="001C365A">
          <w:pPr>
            <w:rPr>
              <w:rFonts w:eastAsia="Calibri"/>
              <w:sz w:val="16"/>
              <w:szCs w:val="16"/>
              <w:lang w:val="ro-RO"/>
            </w:rPr>
          </w:pPr>
          <w:r w:rsidRPr="009E7F22">
            <w:rPr>
              <w:rFonts w:eastAsia="Calibri"/>
              <w:sz w:val="16"/>
              <w:szCs w:val="16"/>
              <w:lang w:val="ro-RO"/>
            </w:rPr>
            <w:t>Str. Dr. Dénes László, nr. 2,</w:t>
          </w:r>
        </w:p>
        <w:p w:rsidR="0024064E" w:rsidRPr="009E7F22" w:rsidRDefault="0024064E" w:rsidP="001C365A">
          <w:pPr>
            <w:rPr>
              <w:rFonts w:eastAsia="Calibri"/>
              <w:sz w:val="16"/>
              <w:szCs w:val="16"/>
              <w:lang w:val="ro-RO"/>
            </w:rPr>
          </w:pPr>
          <w:r w:rsidRPr="009E7F22">
            <w:rPr>
              <w:rFonts w:eastAsia="Calibri"/>
              <w:sz w:val="16"/>
              <w:szCs w:val="16"/>
              <w:lang w:val="ro-RO"/>
            </w:rPr>
            <w:t>RO-530173 Miercurea Ciuc</w:t>
          </w:r>
        </w:p>
      </w:tc>
      <w:tc>
        <w:tcPr>
          <w:tcW w:w="2876" w:type="dxa"/>
          <w:tcBorders>
            <w:top w:val="single" w:sz="6" w:space="0" w:color="FF0000"/>
            <w:left w:val="nil"/>
            <w:bottom w:val="nil"/>
            <w:right w:val="nil"/>
          </w:tcBorders>
          <w:shd w:val="clear" w:color="auto" w:fill="auto"/>
          <w:hideMark/>
        </w:tcPr>
        <w:p w:rsidR="0024064E" w:rsidRPr="009E7F22" w:rsidRDefault="0024064E" w:rsidP="001C365A">
          <w:pPr>
            <w:jc w:val="both"/>
            <w:rPr>
              <w:rFonts w:eastAsia="Calibri"/>
              <w:sz w:val="16"/>
              <w:szCs w:val="16"/>
              <w:lang w:val="ro-RO"/>
            </w:rPr>
          </w:pPr>
          <w:r w:rsidRPr="009E7F22">
            <w:rPr>
              <w:rFonts w:eastAsia="Calibri"/>
              <w:sz w:val="16"/>
              <w:szCs w:val="16"/>
              <w:lang w:val="ro-RO"/>
            </w:rPr>
            <w:t>Tel:   +40 266 324 193</w:t>
          </w:r>
        </w:p>
        <w:p w:rsidR="0024064E" w:rsidRPr="009E7F22" w:rsidRDefault="0024064E" w:rsidP="001C365A">
          <w:pPr>
            <w:jc w:val="both"/>
            <w:rPr>
              <w:rFonts w:eastAsia="Calibri"/>
              <w:sz w:val="16"/>
              <w:szCs w:val="16"/>
              <w:lang w:val="ro-RO"/>
            </w:rPr>
          </w:pPr>
          <w:r w:rsidRPr="009E7F22">
            <w:rPr>
              <w:rFonts w:eastAsia="Calibri"/>
              <w:sz w:val="16"/>
              <w:szCs w:val="16"/>
              <w:lang w:val="ro-RO"/>
            </w:rPr>
            <w:t>Fax:  +40 266 372 137</w:t>
          </w:r>
        </w:p>
      </w:tc>
      <w:tc>
        <w:tcPr>
          <w:tcW w:w="3079" w:type="dxa"/>
          <w:tcBorders>
            <w:top w:val="single" w:sz="6" w:space="0" w:color="FF0000"/>
            <w:left w:val="nil"/>
            <w:bottom w:val="nil"/>
            <w:right w:val="nil"/>
          </w:tcBorders>
          <w:shd w:val="clear" w:color="auto" w:fill="auto"/>
          <w:hideMark/>
        </w:tcPr>
        <w:p w:rsidR="0024064E" w:rsidRPr="009E7F22" w:rsidRDefault="0024064E" w:rsidP="001C365A">
          <w:pPr>
            <w:jc w:val="right"/>
            <w:rPr>
              <w:rFonts w:eastAsia="Calibri"/>
              <w:sz w:val="16"/>
              <w:szCs w:val="16"/>
              <w:lang w:val="ro-RO"/>
            </w:rPr>
          </w:pPr>
          <w:hyperlink r:id="rId2" w:history="1">
            <w:r w:rsidRPr="009E7F22">
              <w:rPr>
                <w:rStyle w:val="Hyperlink"/>
                <w:rFonts w:eastAsia="Calibri"/>
                <w:sz w:val="16"/>
                <w:szCs w:val="16"/>
                <w:lang w:val="ro-RO"/>
              </w:rPr>
              <w:t>secretariat@spitalmciuc.ro</w:t>
            </w:r>
          </w:hyperlink>
        </w:p>
        <w:p w:rsidR="0024064E" w:rsidRPr="009E7F22" w:rsidRDefault="0024064E" w:rsidP="001C365A">
          <w:pPr>
            <w:jc w:val="right"/>
            <w:rPr>
              <w:rFonts w:eastAsia="Calibri"/>
              <w:sz w:val="16"/>
              <w:szCs w:val="16"/>
              <w:lang w:val="en-GB"/>
            </w:rPr>
          </w:pPr>
          <w:hyperlink r:id="rId3" w:history="1">
            <w:r w:rsidRPr="009E7F22">
              <w:rPr>
                <w:rStyle w:val="Hyperlink"/>
                <w:rFonts w:eastAsia="Calibri"/>
                <w:sz w:val="16"/>
                <w:szCs w:val="16"/>
                <w:lang w:val="en-GB"/>
              </w:rPr>
              <w:t>www.spitalmciuc.ro</w:t>
            </w:r>
          </w:hyperlink>
          <w:r w:rsidRPr="009E7F22">
            <w:rPr>
              <w:rFonts w:eastAsia="Calibri"/>
              <w:sz w:val="16"/>
              <w:szCs w:val="16"/>
              <w:lang w:val="en-GB"/>
            </w:rPr>
            <w:t xml:space="preserve"> / www.korhaz.ro</w:t>
          </w:r>
        </w:p>
      </w:tc>
      <w:tc>
        <w:tcPr>
          <w:tcW w:w="445" w:type="dxa"/>
          <w:vMerge/>
          <w:shd w:val="clear" w:color="auto" w:fill="auto"/>
          <w:vAlign w:val="center"/>
          <w:hideMark/>
        </w:tcPr>
        <w:p w:rsidR="0024064E" w:rsidRPr="009E7F22" w:rsidRDefault="0024064E" w:rsidP="001C365A">
          <w:pPr>
            <w:rPr>
              <w:rFonts w:eastAsia="Calibri"/>
              <w:lang w:val="ro-RO"/>
            </w:rPr>
          </w:pPr>
        </w:p>
      </w:tc>
    </w:tr>
  </w:tbl>
  <w:p w:rsidR="0024064E" w:rsidRDefault="002406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64E" w:rsidRDefault="002406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64E" w:rsidRDefault="0024064E" w:rsidP="0024064E">
      <w:pPr>
        <w:spacing w:line="240" w:lineRule="auto"/>
      </w:pPr>
      <w:r>
        <w:separator/>
      </w:r>
    </w:p>
  </w:footnote>
  <w:footnote w:type="continuationSeparator" w:id="0">
    <w:p w:rsidR="0024064E" w:rsidRDefault="0024064E" w:rsidP="002406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64E" w:rsidRDefault="002406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="-522" w:tblpY="256"/>
      <w:tblW w:w="9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878"/>
      <w:gridCol w:w="1936"/>
      <w:gridCol w:w="2538"/>
      <w:gridCol w:w="2476"/>
    </w:tblGrid>
    <w:tr w:rsidR="0024064E" w:rsidRPr="009E7F22" w:rsidTr="001C365A">
      <w:trPr>
        <w:trHeight w:val="834"/>
      </w:trPr>
      <w:tc>
        <w:tcPr>
          <w:tcW w:w="2878" w:type="dxa"/>
          <w:tcBorders>
            <w:top w:val="nil"/>
            <w:left w:val="nil"/>
            <w:bottom w:val="single" w:sz="6" w:space="0" w:color="FF3300"/>
            <w:right w:val="nil"/>
          </w:tcBorders>
          <w:shd w:val="clear" w:color="auto" w:fill="auto"/>
          <w:hideMark/>
        </w:tcPr>
        <w:p w:rsidR="0024064E" w:rsidRPr="009E7F22" w:rsidRDefault="0024064E" w:rsidP="001C365A">
          <w:pPr>
            <w:ind w:left="-16" w:hanging="107"/>
            <w:rPr>
              <w:rFonts w:eastAsia="Calibri"/>
              <w:lang w:val="ro-RO"/>
            </w:rPr>
          </w:pPr>
          <w:r>
            <w:rPr>
              <w:rFonts w:eastAsia="Calibri"/>
              <w:noProof/>
              <w:lang w:val="ro-RO"/>
            </w:rPr>
            <w:drawing>
              <wp:inline distT="0" distB="0" distL="0" distR="0">
                <wp:extent cx="1514475" cy="590550"/>
                <wp:effectExtent l="19050" t="0" r="952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0" w:type="dxa"/>
          <w:gridSpan w:val="3"/>
          <w:tcBorders>
            <w:top w:val="nil"/>
            <w:left w:val="nil"/>
            <w:bottom w:val="single" w:sz="6" w:space="0" w:color="FF3300"/>
            <w:right w:val="nil"/>
          </w:tcBorders>
          <w:shd w:val="clear" w:color="auto" w:fill="auto"/>
          <w:vAlign w:val="center"/>
          <w:hideMark/>
        </w:tcPr>
        <w:p w:rsidR="0024064E" w:rsidRPr="009E7F22" w:rsidRDefault="0024064E" w:rsidP="001C365A">
          <w:pPr>
            <w:jc w:val="center"/>
            <w:rPr>
              <w:rFonts w:eastAsia="Calibri" w:cs="Calibri"/>
              <w:b/>
              <w:lang w:val="ro-RO"/>
            </w:rPr>
          </w:pPr>
          <w:r w:rsidRPr="009E7F22">
            <w:rPr>
              <w:rFonts w:eastAsia="Calibri" w:cs="Calibri"/>
              <w:lang w:val="ro-RO"/>
            </w:rPr>
            <w:t>SPITALUL JUDEȚEAN DE URGENȚĂ MIERCUREA CIUC</w:t>
          </w:r>
        </w:p>
        <w:p w:rsidR="0024064E" w:rsidRPr="009E7F22" w:rsidRDefault="0024064E" w:rsidP="001C365A">
          <w:pPr>
            <w:jc w:val="center"/>
            <w:rPr>
              <w:rFonts w:eastAsia="Calibri"/>
              <w:lang w:val="hu-HU"/>
            </w:rPr>
          </w:pPr>
          <w:r w:rsidRPr="009E7F22">
            <w:rPr>
              <w:rFonts w:eastAsia="Calibri" w:cs="Calibri"/>
              <w:lang w:val="hu-HU"/>
            </w:rPr>
            <w:t>CSÍKSZEREDAI MEGYEI SÜRGŐSSÉGI KÓRHÁZ</w:t>
          </w:r>
        </w:p>
      </w:tc>
    </w:tr>
    <w:tr w:rsidR="0024064E" w:rsidRPr="009E7F22" w:rsidTr="001C365A">
      <w:trPr>
        <w:trHeight w:val="168"/>
      </w:trPr>
      <w:tc>
        <w:tcPr>
          <w:tcW w:w="4814" w:type="dxa"/>
          <w:gridSpan w:val="2"/>
          <w:tcBorders>
            <w:top w:val="single" w:sz="6" w:space="0" w:color="FF3300"/>
            <w:left w:val="single" w:sz="6" w:space="0" w:color="FF3300"/>
            <w:bottom w:val="single" w:sz="6" w:space="0" w:color="FF3300"/>
            <w:right w:val="single" w:sz="6" w:space="0" w:color="FF3300"/>
          </w:tcBorders>
          <w:shd w:val="clear" w:color="auto" w:fill="auto"/>
          <w:vAlign w:val="center"/>
          <w:hideMark/>
        </w:tcPr>
        <w:p w:rsidR="0024064E" w:rsidRPr="009E7F22" w:rsidRDefault="0024064E" w:rsidP="001C365A">
          <w:pPr>
            <w:rPr>
              <w:rFonts w:eastAsia="Calibri"/>
              <w:sz w:val="20"/>
              <w:szCs w:val="20"/>
              <w:lang w:val="ro-RO"/>
            </w:rPr>
          </w:pPr>
          <w:r w:rsidRPr="009E7F22">
            <w:rPr>
              <w:rFonts w:eastAsia="Calibri"/>
              <w:sz w:val="20"/>
              <w:szCs w:val="20"/>
              <w:lang w:val="ro-RO"/>
            </w:rPr>
            <w:t>Serviciul:</w:t>
          </w:r>
        </w:p>
      </w:tc>
      <w:tc>
        <w:tcPr>
          <w:tcW w:w="2538" w:type="dxa"/>
          <w:tcBorders>
            <w:top w:val="single" w:sz="6" w:space="0" w:color="FF3300"/>
            <w:left w:val="single" w:sz="6" w:space="0" w:color="FF3300"/>
            <w:bottom w:val="single" w:sz="6" w:space="0" w:color="FF3300"/>
            <w:right w:val="single" w:sz="6" w:space="0" w:color="FF3300"/>
          </w:tcBorders>
          <w:shd w:val="clear" w:color="auto" w:fill="auto"/>
          <w:vAlign w:val="center"/>
          <w:hideMark/>
        </w:tcPr>
        <w:p w:rsidR="0024064E" w:rsidRPr="009E7F22" w:rsidRDefault="0024064E" w:rsidP="001C365A">
          <w:pPr>
            <w:rPr>
              <w:rFonts w:eastAsia="Calibri"/>
              <w:lang w:val="ro-RO"/>
            </w:rPr>
          </w:pPr>
          <w:r w:rsidRPr="009E7F22">
            <w:rPr>
              <w:rFonts w:eastAsia="Calibri"/>
              <w:lang w:val="ro-RO"/>
            </w:rPr>
            <w:t>Nr.:</w:t>
          </w:r>
        </w:p>
      </w:tc>
      <w:tc>
        <w:tcPr>
          <w:tcW w:w="2476" w:type="dxa"/>
          <w:tcBorders>
            <w:top w:val="single" w:sz="6" w:space="0" w:color="FF3300"/>
            <w:left w:val="single" w:sz="6" w:space="0" w:color="FF3300"/>
            <w:bottom w:val="single" w:sz="6" w:space="0" w:color="FF3300"/>
            <w:right w:val="single" w:sz="6" w:space="0" w:color="FF3300"/>
          </w:tcBorders>
          <w:shd w:val="clear" w:color="auto" w:fill="auto"/>
          <w:vAlign w:val="center"/>
          <w:hideMark/>
        </w:tcPr>
        <w:p w:rsidR="0024064E" w:rsidRPr="009E7F22" w:rsidRDefault="0024064E" w:rsidP="001C365A">
          <w:pPr>
            <w:rPr>
              <w:rFonts w:eastAsia="Calibri"/>
              <w:lang w:val="ro-RO"/>
            </w:rPr>
          </w:pPr>
          <w:r w:rsidRPr="009E7F22">
            <w:rPr>
              <w:rFonts w:eastAsia="Calibri"/>
              <w:lang w:val="ro-RO"/>
            </w:rPr>
            <w:t>Data.:</w:t>
          </w:r>
        </w:p>
      </w:tc>
    </w:tr>
  </w:tbl>
  <w:p w:rsidR="0024064E" w:rsidRDefault="002406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64E" w:rsidRDefault="002406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C5FB1"/>
    <w:rsid w:val="0024064E"/>
    <w:rsid w:val="00DC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C5F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C5F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C5F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C5F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C5FB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C5F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C5FB1"/>
  </w:style>
  <w:style w:type="paragraph" w:styleId="Title">
    <w:name w:val="Title"/>
    <w:basedOn w:val="normal0"/>
    <w:next w:val="normal0"/>
    <w:rsid w:val="00DC5FB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DC5FB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C5FB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4064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64E"/>
  </w:style>
  <w:style w:type="paragraph" w:styleId="Footer">
    <w:name w:val="footer"/>
    <w:basedOn w:val="Normal"/>
    <w:link w:val="FooterChar"/>
    <w:uiPriority w:val="99"/>
    <w:semiHidden/>
    <w:unhideWhenUsed/>
    <w:rsid w:val="0024064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64E"/>
  </w:style>
  <w:style w:type="character" w:styleId="Hyperlink">
    <w:name w:val="Hyperlink"/>
    <w:uiPriority w:val="99"/>
    <w:unhideWhenUsed/>
    <w:rsid w:val="0024064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6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italmciuc.ro" TargetMode="External"/><Relationship Id="rId2" Type="http://schemas.openxmlformats.org/officeDocument/2006/relationships/hyperlink" Target="mailto:secretariat@spitalmciuc.r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i.feher</cp:lastModifiedBy>
  <cp:revision>2</cp:revision>
  <dcterms:created xsi:type="dcterms:W3CDTF">2020-02-17T14:41:00Z</dcterms:created>
  <dcterms:modified xsi:type="dcterms:W3CDTF">2020-02-17T14:41:00Z</dcterms:modified>
</cp:coreProperties>
</file>